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45EE1" w:rsidRPr="00F45EE1" w:rsidRDefault="00F45EE1" w:rsidP="00F45EE1">
      <w:pPr>
        <w:shd w:val="clear" w:color="auto" w:fill="FFFFFF"/>
        <w:spacing w:before="100" w:beforeAutospacing="1" w:after="100" w:afterAutospacing="1" w:line="240" w:lineRule="auto"/>
        <w:outlineLvl w:val="2"/>
        <w:rPr>
          <w:rFonts w:ascii="Arial" w:eastAsia="Times New Roman" w:hAnsi="Arial" w:cs="Arial"/>
          <w:color w:val="222222"/>
          <w:sz w:val="27"/>
          <w:szCs w:val="27"/>
          <w:lang w:eastAsia="pt-BR"/>
        </w:rPr>
      </w:pPr>
      <w:r w:rsidRPr="00F45EE1">
        <w:rPr>
          <w:rFonts w:ascii="Arial" w:eastAsia="Times New Roman" w:hAnsi="Arial" w:cs="Arial"/>
          <w:b/>
          <w:bCs/>
          <w:color w:val="222222"/>
          <w:sz w:val="27"/>
          <w:szCs w:val="27"/>
          <w:lang w:eastAsia="pt-BR"/>
        </w:rPr>
        <w:t>MEMÓRIAS DE INFÂNCIA</w:t>
      </w:r>
    </w:p>
    <w:p w:rsidR="00F45EE1" w:rsidRPr="00F45EE1" w:rsidRDefault="00F45EE1" w:rsidP="00F45EE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F45EE1">
        <w:rPr>
          <w:rFonts w:ascii="Arial" w:eastAsia="Times New Roman" w:hAnsi="Arial" w:cs="Arial"/>
          <w:color w:val="444444"/>
          <w:sz w:val="24"/>
          <w:szCs w:val="24"/>
          <w:lang w:eastAsia="pt-BR"/>
        </w:rPr>
        <w:br/>
      </w:r>
    </w:p>
    <w:p w:rsidR="00F45EE1" w:rsidRPr="00F45EE1" w:rsidRDefault="00F45EE1" w:rsidP="00F45EE1">
      <w:pPr>
        <w:shd w:val="clear" w:color="auto" w:fill="FFFFFF"/>
        <w:spacing w:after="300" w:line="240" w:lineRule="auto"/>
        <w:rPr>
          <w:rFonts w:ascii="Arial" w:eastAsia="Times New Roman" w:hAnsi="Arial" w:cs="Arial"/>
          <w:color w:val="444444"/>
          <w:sz w:val="24"/>
          <w:szCs w:val="24"/>
          <w:lang w:eastAsia="pt-BR"/>
        </w:rPr>
      </w:pPr>
      <w:r w:rsidRPr="00F45EE1">
        <w:rPr>
          <w:rFonts w:ascii="Arial" w:eastAsia="Times New Roman" w:hAnsi="Arial" w:cs="Arial"/>
          <w:i/>
          <w:iCs/>
          <w:color w:val="444444"/>
          <w:sz w:val="24"/>
          <w:szCs w:val="24"/>
          <w:lang w:eastAsia="pt-BR"/>
        </w:rPr>
        <w:t>Leia em sua Bíblia o Salmo 139</w:t>
      </w:r>
    </w:p>
    <w:p w:rsidR="00F45EE1" w:rsidRPr="00F45EE1" w:rsidRDefault="00F45EE1" w:rsidP="00F45EE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F45EE1">
        <w:rPr>
          <w:rFonts w:ascii="Arial" w:eastAsia="Times New Roman" w:hAnsi="Arial" w:cs="Arial"/>
          <w:color w:val="444444"/>
          <w:sz w:val="24"/>
          <w:szCs w:val="24"/>
          <w:lang w:eastAsia="pt-BR"/>
        </w:rPr>
        <w:br/>
      </w:r>
    </w:p>
    <w:p w:rsidR="00F45EE1" w:rsidRPr="00F45EE1" w:rsidRDefault="00F45EE1" w:rsidP="00F45EE1">
      <w:pPr>
        <w:shd w:val="clear" w:color="auto" w:fill="FFFFFF"/>
        <w:spacing w:line="240" w:lineRule="auto"/>
        <w:rPr>
          <w:rFonts w:ascii="Arial" w:eastAsia="Times New Roman" w:hAnsi="Arial" w:cs="Arial"/>
          <w:color w:val="6F6F6F"/>
          <w:sz w:val="24"/>
          <w:szCs w:val="24"/>
          <w:lang w:eastAsia="pt-BR"/>
        </w:rPr>
      </w:pPr>
      <w:r w:rsidRPr="00F45EE1">
        <w:rPr>
          <w:rFonts w:ascii="Arial" w:eastAsia="Times New Roman" w:hAnsi="Arial" w:cs="Arial"/>
          <w:b/>
          <w:bCs/>
          <w:i/>
          <w:iCs/>
          <w:color w:val="6F6F6F"/>
          <w:sz w:val="24"/>
          <w:szCs w:val="24"/>
          <w:lang w:eastAsia="pt-BR"/>
        </w:rPr>
        <w:t>“No entanto, ó Deus, tu me trouxeste ao mundo quando nasci e, quando eu era uma criancinha, tu me guardaste. Desde o meu nascimento, fui entregue aos teus cuidados; desde que nasci, tu tens sido o meu Deus.” (</w:t>
      </w:r>
      <w:proofErr w:type="spellStart"/>
      <w:r w:rsidRPr="00F45EE1">
        <w:rPr>
          <w:rFonts w:ascii="Arial" w:eastAsia="Times New Roman" w:hAnsi="Arial" w:cs="Arial"/>
          <w:b/>
          <w:bCs/>
          <w:i/>
          <w:iCs/>
          <w:color w:val="6F6F6F"/>
          <w:sz w:val="24"/>
          <w:szCs w:val="24"/>
          <w:lang w:eastAsia="pt-BR"/>
        </w:rPr>
        <w:t>Sl</w:t>
      </w:r>
      <w:proofErr w:type="spellEnd"/>
      <w:r w:rsidRPr="00F45EE1">
        <w:rPr>
          <w:rFonts w:ascii="Arial" w:eastAsia="Times New Roman" w:hAnsi="Arial" w:cs="Arial"/>
          <w:b/>
          <w:bCs/>
          <w:i/>
          <w:iCs/>
          <w:color w:val="6F6F6F"/>
          <w:sz w:val="24"/>
          <w:szCs w:val="24"/>
          <w:lang w:eastAsia="pt-BR"/>
        </w:rPr>
        <w:t xml:space="preserve"> 22.9-10)</w:t>
      </w:r>
    </w:p>
    <w:p w:rsidR="00F45EE1" w:rsidRPr="00F45EE1" w:rsidRDefault="00F45EE1" w:rsidP="00F45EE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F45EE1">
        <w:rPr>
          <w:rFonts w:ascii="Arial" w:eastAsia="Times New Roman" w:hAnsi="Arial" w:cs="Arial"/>
          <w:color w:val="444444"/>
          <w:sz w:val="24"/>
          <w:szCs w:val="24"/>
          <w:lang w:eastAsia="pt-BR"/>
        </w:rPr>
        <w:br/>
      </w:r>
    </w:p>
    <w:p w:rsidR="00F45EE1" w:rsidRPr="00F45EE1" w:rsidRDefault="00F45EE1" w:rsidP="00F45EE1">
      <w:pPr>
        <w:shd w:val="clear" w:color="auto" w:fill="FFFFFF"/>
        <w:spacing w:after="300" w:line="240" w:lineRule="auto"/>
        <w:rPr>
          <w:rFonts w:ascii="Arial" w:eastAsia="Times New Roman" w:hAnsi="Arial" w:cs="Arial"/>
          <w:color w:val="444444"/>
          <w:sz w:val="24"/>
          <w:szCs w:val="24"/>
          <w:lang w:eastAsia="pt-BR"/>
        </w:rPr>
      </w:pPr>
      <w:r w:rsidRPr="00F45EE1">
        <w:rPr>
          <w:rFonts w:ascii="Arial" w:eastAsia="Times New Roman" w:hAnsi="Arial" w:cs="Arial"/>
          <w:color w:val="444444"/>
          <w:sz w:val="24"/>
          <w:szCs w:val="24"/>
          <w:lang w:eastAsia="pt-BR"/>
        </w:rPr>
        <w:t>Jesus tem sua dor e sofrimento compartilhados uma segunda vez. Agora é a vez de ouvir a resposta de Deus à sua oração e ganhar a firme confiança na fidelidade e amor de seu Pai.</w:t>
      </w:r>
    </w:p>
    <w:p w:rsidR="00F45EE1" w:rsidRPr="00F45EE1" w:rsidRDefault="00F45EE1" w:rsidP="00F45EE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F45EE1">
        <w:rPr>
          <w:rFonts w:ascii="Arial" w:eastAsia="Times New Roman" w:hAnsi="Arial" w:cs="Arial"/>
          <w:color w:val="444444"/>
          <w:sz w:val="24"/>
          <w:szCs w:val="24"/>
          <w:lang w:eastAsia="pt-BR"/>
        </w:rPr>
        <w:br/>
      </w:r>
    </w:p>
    <w:p w:rsidR="00F45EE1" w:rsidRPr="00F45EE1" w:rsidRDefault="00F45EE1" w:rsidP="00F45EE1">
      <w:pPr>
        <w:shd w:val="clear" w:color="auto" w:fill="FFFFFF"/>
        <w:spacing w:after="300" w:line="240" w:lineRule="auto"/>
        <w:rPr>
          <w:rFonts w:ascii="Arial" w:eastAsia="Times New Roman" w:hAnsi="Arial" w:cs="Arial"/>
          <w:color w:val="444444"/>
          <w:sz w:val="24"/>
          <w:szCs w:val="24"/>
          <w:lang w:eastAsia="pt-BR"/>
        </w:rPr>
      </w:pPr>
      <w:r w:rsidRPr="00F45EE1">
        <w:rPr>
          <w:rFonts w:ascii="Arial" w:eastAsia="Times New Roman" w:hAnsi="Arial" w:cs="Arial"/>
          <w:color w:val="444444"/>
          <w:sz w:val="24"/>
          <w:szCs w:val="24"/>
          <w:lang w:eastAsia="pt-BR"/>
        </w:rPr>
        <w:t>Antes, Jesus foi consolado ao recordar-se da libertação concedida por seu Pai aos israelitas quando eles clamaram em sua aflição. “Os nossos antepassados puseram a sua confiança em ti; eles confiaram em ti, e tu os salvaste. Eles pediram ajuda e escaparam do perigo; confiaram em ti e não ficaram desiludidos” (</w:t>
      </w:r>
      <w:proofErr w:type="spellStart"/>
      <w:r w:rsidRPr="00F45EE1">
        <w:rPr>
          <w:rFonts w:ascii="Arial" w:eastAsia="Times New Roman" w:hAnsi="Arial" w:cs="Arial"/>
          <w:color w:val="444444"/>
          <w:sz w:val="24"/>
          <w:szCs w:val="24"/>
          <w:lang w:eastAsia="pt-BR"/>
        </w:rPr>
        <w:t>Sl</w:t>
      </w:r>
      <w:proofErr w:type="spellEnd"/>
      <w:r w:rsidRPr="00F45EE1">
        <w:rPr>
          <w:rFonts w:ascii="Arial" w:eastAsia="Times New Roman" w:hAnsi="Arial" w:cs="Arial"/>
          <w:color w:val="444444"/>
          <w:sz w:val="24"/>
          <w:szCs w:val="24"/>
          <w:lang w:eastAsia="pt-BR"/>
        </w:rPr>
        <w:t xml:space="preserve"> 22.4-5). Agora Jesus olha para o passado da sua própria vida e relembra o amável cuidado de seu Pai desde o início.</w:t>
      </w:r>
    </w:p>
    <w:p w:rsidR="00F45EE1" w:rsidRPr="00F45EE1" w:rsidRDefault="00F45EE1" w:rsidP="00F45EE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F45EE1">
        <w:rPr>
          <w:rFonts w:ascii="Arial" w:eastAsia="Times New Roman" w:hAnsi="Arial" w:cs="Arial"/>
          <w:color w:val="444444"/>
          <w:sz w:val="24"/>
          <w:szCs w:val="24"/>
          <w:lang w:eastAsia="pt-BR"/>
        </w:rPr>
        <w:br/>
      </w:r>
    </w:p>
    <w:p w:rsidR="00F45EE1" w:rsidRPr="00F45EE1" w:rsidRDefault="00F45EE1" w:rsidP="00F45EE1">
      <w:pPr>
        <w:shd w:val="clear" w:color="auto" w:fill="FFFFFF"/>
        <w:spacing w:after="300" w:line="240" w:lineRule="auto"/>
        <w:rPr>
          <w:rFonts w:ascii="Arial" w:eastAsia="Times New Roman" w:hAnsi="Arial" w:cs="Arial"/>
          <w:color w:val="444444"/>
          <w:sz w:val="24"/>
          <w:szCs w:val="24"/>
          <w:lang w:eastAsia="pt-BR"/>
        </w:rPr>
      </w:pPr>
      <w:r w:rsidRPr="00F45EE1">
        <w:rPr>
          <w:rFonts w:ascii="Arial" w:eastAsia="Times New Roman" w:hAnsi="Arial" w:cs="Arial"/>
          <w:color w:val="444444"/>
          <w:sz w:val="24"/>
          <w:szCs w:val="24"/>
          <w:lang w:eastAsia="pt-BR"/>
        </w:rPr>
        <w:t>“Ó Deus, tu me trouxeste ao mundo quando nasci”. Jesus, miraculosamente concebido pelo Espírito Santo, teve, por obra do seu Pai, um nascimento seguro no primeiro Natal. O Pai providenciou uma manjedoura aquecida e seca, alimentou-o e atendeu a todas as suas necessidades. Quando o rei Herodes tentou matá-lo, o Pai enviou a José um anjo, em sonho, para orientá-lo a pegar o Cristo menino e Maria, e fugir para o Egito (</w:t>
      </w:r>
      <w:proofErr w:type="spellStart"/>
      <w:r w:rsidRPr="00F45EE1">
        <w:rPr>
          <w:rFonts w:ascii="Arial" w:eastAsia="Times New Roman" w:hAnsi="Arial" w:cs="Arial"/>
          <w:color w:val="444444"/>
          <w:sz w:val="24"/>
          <w:szCs w:val="24"/>
          <w:lang w:eastAsia="pt-BR"/>
        </w:rPr>
        <w:t>Mt</w:t>
      </w:r>
      <w:proofErr w:type="spellEnd"/>
      <w:r w:rsidRPr="00F45EE1">
        <w:rPr>
          <w:rFonts w:ascii="Arial" w:eastAsia="Times New Roman" w:hAnsi="Arial" w:cs="Arial"/>
          <w:color w:val="444444"/>
          <w:sz w:val="24"/>
          <w:szCs w:val="24"/>
          <w:lang w:eastAsia="pt-BR"/>
        </w:rPr>
        <w:t xml:space="preserve"> 2.13). Desde os primeiros dias de Jesus como ser humano, o Pai provou-se digno de confiança e cumpridor de suas promessas. Sem dúvida, também neste momento Deus, o Pai, não esquecerá dele e o libertará.</w:t>
      </w:r>
    </w:p>
    <w:p w:rsidR="00F45EE1" w:rsidRPr="00F45EE1" w:rsidRDefault="00F45EE1" w:rsidP="00F45EE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F45EE1">
        <w:rPr>
          <w:rFonts w:ascii="Arial" w:eastAsia="Times New Roman" w:hAnsi="Arial" w:cs="Arial"/>
          <w:color w:val="444444"/>
          <w:sz w:val="24"/>
          <w:szCs w:val="24"/>
          <w:lang w:eastAsia="pt-BR"/>
        </w:rPr>
        <w:br/>
      </w:r>
    </w:p>
    <w:p w:rsidR="00F45EE1" w:rsidRPr="00F45EE1" w:rsidRDefault="00F45EE1" w:rsidP="00F45EE1">
      <w:pPr>
        <w:shd w:val="clear" w:color="auto" w:fill="FFFFFF"/>
        <w:spacing w:after="300" w:line="240" w:lineRule="auto"/>
        <w:rPr>
          <w:rFonts w:ascii="Arial" w:eastAsia="Times New Roman" w:hAnsi="Arial" w:cs="Arial"/>
          <w:color w:val="444444"/>
          <w:sz w:val="24"/>
          <w:szCs w:val="24"/>
          <w:lang w:eastAsia="pt-BR"/>
        </w:rPr>
      </w:pPr>
      <w:r w:rsidRPr="00F45EE1">
        <w:rPr>
          <w:rFonts w:ascii="Arial" w:eastAsia="Times New Roman" w:hAnsi="Arial" w:cs="Arial"/>
          <w:color w:val="444444"/>
          <w:sz w:val="24"/>
          <w:szCs w:val="24"/>
          <w:lang w:eastAsia="pt-BR"/>
        </w:rPr>
        <w:t>Como Jesus, nós podemos olhar para trás e ver o cuidado fiel de Deus em nossas vidas. E, assim, estar confiantes de que ele sempre satisfará as nossas necessidades e nos protegerá, especialmente porque Jesus pagou completamente o preço por nossos pecados em seu sofrimento e morte na cruz.</w:t>
      </w:r>
    </w:p>
    <w:p w:rsidR="00F45EE1" w:rsidRPr="00F45EE1" w:rsidRDefault="00F45EE1" w:rsidP="00F45EE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F45EE1">
        <w:rPr>
          <w:rFonts w:ascii="Arial" w:eastAsia="Times New Roman" w:hAnsi="Arial" w:cs="Arial"/>
          <w:color w:val="444444"/>
          <w:sz w:val="24"/>
          <w:szCs w:val="24"/>
          <w:lang w:eastAsia="pt-BR"/>
        </w:rPr>
        <w:br/>
      </w:r>
    </w:p>
    <w:p w:rsidR="00F45EE1" w:rsidRDefault="00F45EE1" w:rsidP="00F45EE1">
      <w:pPr>
        <w:shd w:val="clear" w:color="auto" w:fill="FFFFFF"/>
        <w:spacing w:after="300" w:line="240" w:lineRule="auto"/>
        <w:rPr>
          <w:rFonts w:ascii="Arial" w:eastAsia="Times New Roman" w:hAnsi="Arial" w:cs="Arial"/>
          <w:color w:val="444444"/>
          <w:sz w:val="24"/>
          <w:szCs w:val="24"/>
          <w:lang w:eastAsia="pt-BR"/>
        </w:rPr>
      </w:pPr>
      <w:r w:rsidRPr="00F45EE1">
        <w:rPr>
          <w:rFonts w:ascii="Arial" w:eastAsia="Times New Roman" w:hAnsi="Arial" w:cs="Arial"/>
          <w:b/>
          <w:bCs/>
          <w:color w:val="444444"/>
          <w:sz w:val="24"/>
          <w:szCs w:val="24"/>
          <w:lang w:eastAsia="pt-BR"/>
        </w:rPr>
        <w:t>Oração:</w:t>
      </w:r>
      <w:r w:rsidRPr="00F45EE1">
        <w:rPr>
          <w:rFonts w:ascii="Arial" w:eastAsia="Times New Roman" w:hAnsi="Arial" w:cs="Arial"/>
          <w:color w:val="444444"/>
          <w:sz w:val="24"/>
          <w:szCs w:val="24"/>
          <w:lang w:eastAsia="pt-BR"/>
        </w:rPr>
        <w:t> Senhor Jesus Cristo, obrigado por fazeres relembrar da fiel proteção e cuidado de teu Pai. Relembra-me de olhar para trás e ver a tua fidelidade em minha vida para que eu possa sempre viver em fé, confiança e paz. Amém.</w:t>
      </w:r>
    </w:p>
    <w:p w:rsidR="0006629C" w:rsidRDefault="0006629C" w:rsidP="00F45EE1">
      <w:pPr>
        <w:shd w:val="clear" w:color="auto" w:fill="FFFFFF"/>
        <w:spacing w:after="300" w:line="240" w:lineRule="auto"/>
        <w:rPr>
          <w:rFonts w:ascii="Arial" w:eastAsia="Times New Roman" w:hAnsi="Arial" w:cs="Arial"/>
          <w:color w:val="444444"/>
          <w:sz w:val="24"/>
          <w:szCs w:val="24"/>
          <w:lang w:eastAsia="pt-BR"/>
        </w:rPr>
      </w:pPr>
      <w:bookmarkStart w:id="0" w:name="_GoBack"/>
    </w:p>
    <w:p w:rsidR="0006629C" w:rsidRDefault="0006629C" w:rsidP="0006629C">
      <w:pPr>
        <w:shd w:val="clear" w:color="auto" w:fill="FFFFFF"/>
        <w:spacing w:after="300" w:line="240" w:lineRule="auto"/>
        <w:rPr>
          <w:rFonts w:ascii="Arial" w:eastAsia="Times New Roman" w:hAnsi="Arial" w:cs="Arial"/>
          <w:b/>
          <w:color w:val="444444"/>
          <w:sz w:val="24"/>
          <w:szCs w:val="24"/>
          <w:lang w:eastAsia="pt-BR"/>
        </w:rPr>
      </w:pPr>
      <w:r w:rsidRPr="0006629C">
        <w:rPr>
          <w:rFonts w:ascii="Arial" w:eastAsia="Times New Roman" w:hAnsi="Arial" w:cs="Arial"/>
          <w:b/>
          <w:color w:val="444444"/>
          <w:sz w:val="24"/>
          <w:szCs w:val="24"/>
          <w:lang w:eastAsia="pt-BR"/>
        </w:rPr>
        <w:t>Hora Luterana</w:t>
      </w:r>
    </w:p>
    <w:p w:rsidR="00873930" w:rsidRDefault="00873930" w:rsidP="0006629C">
      <w:pPr>
        <w:shd w:val="clear" w:color="auto" w:fill="FFFFFF"/>
        <w:spacing w:after="300" w:line="240" w:lineRule="auto"/>
        <w:rPr>
          <w:rFonts w:ascii="Arial" w:eastAsia="Times New Roman" w:hAnsi="Arial" w:cs="Arial"/>
          <w:b/>
          <w:color w:val="444444"/>
          <w:sz w:val="24"/>
          <w:szCs w:val="24"/>
          <w:lang w:eastAsia="pt-BR"/>
        </w:rPr>
      </w:pPr>
      <w:hyperlink r:id="rId4" w:history="1">
        <w:r w:rsidRPr="00215B55">
          <w:rPr>
            <w:rStyle w:val="Hyperlink"/>
            <w:rFonts w:ascii="Arial" w:eastAsia="Times New Roman" w:hAnsi="Arial" w:cs="Arial"/>
            <w:b/>
            <w:sz w:val="24"/>
            <w:szCs w:val="24"/>
            <w:lang w:eastAsia="pt-BR"/>
          </w:rPr>
          <w:t>http://www.bible.com/pt/reading-plans/14241-por-que-me-abandonaste</w:t>
        </w:r>
      </w:hyperlink>
    </w:p>
    <w:bookmarkEnd w:id="0"/>
    <w:p w:rsidR="00873930" w:rsidRDefault="00873930" w:rsidP="0006629C">
      <w:pPr>
        <w:shd w:val="clear" w:color="auto" w:fill="FFFFFF"/>
        <w:spacing w:after="300" w:line="240" w:lineRule="auto"/>
        <w:rPr>
          <w:rFonts w:ascii="Arial" w:eastAsia="Times New Roman" w:hAnsi="Arial" w:cs="Arial"/>
          <w:b/>
          <w:color w:val="444444"/>
          <w:sz w:val="24"/>
          <w:szCs w:val="24"/>
          <w:lang w:eastAsia="pt-BR"/>
        </w:rPr>
      </w:pPr>
    </w:p>
    <w:sectPr w:rsidR="00873930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E3C32"/>
    <w:rsid w:val="0006629C"/>
    <w:rsid w:val="00076FE3"/>
    <w:rsid w:val="00082601"/>
    <w:rsid w:val="001A5770"/>
    <w:rsid w:val="003E3C32"/>
    <w:rsid w:val="00491648"/>
    <w:rsid w:val="00542C75"/>
    <w:rsid w:val="005A0F53"/>
    <w:rsid w:val="005D0E67"/>
    <w:rsid w:val="006A75BF"/>
    <w:rsid w:val="007E79E8"/>
    <w:rsid w:val="0084590C"/>
    <w:rsid w:val="00873930"/>
    <w:rsid w:val="00887171"/>
    <w:rsid w:val="008D136B"/>
    <w:rsid w:val="009C5F78"/>
    <w:rsid w:val="00CF26C0"/>
    <w:rsid w:val="00D43D38"/>
    <w:rsid w:val="00DA26FB"/>
    <w:rsid w:val="00DC7C5F"/>
    <w:rsid w:val="00EA6F04"/>
    <w:rsid w:val="00F45EE1"/>
    <w:rsid w:val="00FE47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6EB6FD4-AB0D-4834-AA8B-D9C134A96D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3">
    <w:name w:val="heading 3"/>
    <w:basedOn w:val="Normal"/>
    <w:link w:val="Ttulo3Char"/>
    <w:uiPriority w:val="9"/>
    <w:qFormat/>
    <w:rsid w:val="008D136B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3Char">
    <w:name w:val="Título 3 Char"/>
    <w:basedOn w:val="Fontepargpadro"/>
    <w:link w:val="Ttulo3"/>
    <w:uiPriority w:val="9"/>
    <w:rsid w:val="008D136B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styleId="Forte">
    <w:name w:val="Strong"/>
    <w:basedOn w:val="Fontepargpadro"/>
    <w:uiPriority w:val="22"/>
    <w:qFormat/>
    <w:rsid w:val="008D136B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8D136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nfase">
    <w:name w:val="Emphasis"/>
    <w:basedOn w:val="Fontepargpadro"/>
    <w:uiPriority w:val="20"/>
    <w:qFormat/>
    <w:rsid w:val="008D136B"/>
    <w:rPr>
      <w:i/>
      <w:iCs/>
    </w:rPr>
  </w:style>
  <w:style w:type="character" w:styleId="Hyperlink">
    <w:name w:val="Hyperlink"/>
    <w:basedOn w:val="Fontepargpadro"/>
    <w:uiPriority w:val="99"/>
    <w:unhideWhenUsed/>
    <w:rsid w:val="0006629C"/>
    <w:rPr>
      <w:color w:val="0563C1" w:themeColor="hyperlink"/>
      <w:u w:val="single"/>
    </w:rPr>
  </w:style>
  <w:style w:type="character" w:styleId="HiperlinkVisitado">
    <w:name w:val="FollowedHyperlink"/>
    <w:basedOn w:val="Fontepargpadro"/>
    <w:uiPriority w:val="99"/>
    <w:semiHidden/>
    <w:unhideWhenUsed/>
    <w:rsid w:val="0006629C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4365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765154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6" w:space="0" w:color="DDDDDD"/>
            <w:bottom w:val="none" w:sz="0" w:space="0" w:color="auto"/>
            <w:right w:val="none" w:sz="0" w:space="0" w:color="auto"/>
          </w:divBdr>
        </w:div>
      </w:divsChild>
    </w:div>
    <w:div w:id="239950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2955701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6" w:space="0" w:color="DDDDDD"/>
            <w:bottom w:val="none" w:sz="0" w:space="0" w:color="auto"/>
            <w:right w:val="none" w:sz="0" w:space="0" w:color="auto"/>
          </w:divBdr>
        </w:div>
      </w:divsChild>
    </w:div>
    <w:div w:id="488594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8556038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6" w:space="0" w:color="DDDDDD"/>
            <w:bottom w:val="none" w:sz="0" w:space="0" w:color="auto"/>
            <w:right w:val="none" w:sz="0" w:space="0" w:color="auto"/>
          </w:divBdr>
        </w:div>
      </w:divsChild>
    </w:div>
    <w:div w:id="586504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0219815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6" w:space="0" w:color="DDDDDD"/>
            <w:bottom w:val="none" w:sz="0" w:space="0" w:color="auto"/>
            <w:right w:val="none" w:sz="0" w:space="0" w:color="auto"/>
          </w:divBdr>
        </w:div>
      </w:divsChild>
    </w:div>
    <w:div w:id="604919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2803451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6" w:space="0" w:color="DDDDDD"/>
            <w:bottom w:val="none" w:sz="0" w:space="0" w:color="auto"/>
            <w:right w:val="none" w:sz="0" w:space="0" w:color="auto"/>
          </w:divBdr>
        </w:div>
      </w:divsChild>
    </w:div>
    <w:div w:id="785545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9122458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6" w:space="0" w:color="DDDDDD"/>
            <w:bottom w:val="none" w:sz="0" w:space="0" w:color="auto"/>
            <w:right w:val="none" w:sz="0" w:space="0" w:color="auto"/>
          </w:divBdr>
        </w:div>
      </w:divsChild>
    </w:div>
    <w:div w:id="902833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1220501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6" w:space="0" w:color="DDDDDD"/>
            <w:bottom w:val="none" w:sz="0" w:space="0" w:color="auto"/>
            <w:right w:val="none" w:sz="0" w:space="0" w:color="auto"/>
          </w:divBdr>
        </w:div>
      </w:divsChild>
    </w:div>
    <w:div w:id="913780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5936650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6" w:space="0" w:color="DDDDDD"/>
            <w:bottom w:val="none" w:sz="0" w:space="0" w:color="auto"/>
            <w:right w:val="none" w:sz="0" w:space="0" w:color="auto"/>
          </w:divBdr>
        </w:div>
      </w:divsChild>
    </w:div>
    <w:div w:id="1141534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9163458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6" w:space="0" w:color="DDDDDD"/>
            <w:bottom w:val="none" w:sz="0" w:space="0" w:color="auto"/>
            <w:right w:val="none" w:sz="0" w:space="0" w:color="auto"/>
          </w:divBdr>
        </w:div>
      </w:divsChild>
    </w:div>
    <w:div w:id="1144665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4921098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6" w:space="0" w:color="DDDDDD"/>
            <w:bottom w:val="none" w:sz="0" w:space="0" w:color="auto"/>
            <w:right w:val="none" w:sz="0" w:space="0" w:color="auto"/>
          </w:divBdr>
        </w:div>
      </w:divsChild>
    </w:div>
    <w:div w:id="1188251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6380244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6" w:space="0" w:color="DDDDDD"/>
            <w:bottom w:val="none" w:sz="0" w:space="0" w:color="auto"/>
            <w:right w:val="none" w:sz="0" w:space="0" w:color="auto"/>
          </w:divBdr>
        </w:div>
      </w:divsChild>
    </w:div>
    <w:div w:id="1237980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9223975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6" w:space="0" w:color="DDDDDD"/>
            <w:bottom w:val="none" w:sz="0" w:space="0" w:color="auto"/>
            <w:right w:val="none" w:sz="0" w:space="0" w:color="auto"/>
          </w:divBdr>
        </w:div>
      </w:divsChild>
    </w:div>
    <w:div w:id="1483545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2099006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6" w:space="0" w:color="DDDDDD"/>
            <w:bottom w:val="none" w:sz="0" w:space="0" w:color="auto"/>
            <w:right w:val="none" w:sz="0" w:space="0" w:color="auto"/>
          </w:divBdr>
        </w:div>
      </w:divsChild>
    </w:div>
    <w:div w:id="1771969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6383465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6" w:space="0" w:color="DDDDDD"/>
            <w:bottom w:val="none" w:sz="0" w:space="0" w:color="auto"/>
            <w:right w:val="none" w:sz="0" w:space="0" w:color="auto"/>
          </w:divBdr>
        </w:div>
      </w:divsChild>
    </w:div>
    <w:div w:id="1783647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7825914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6" w:space="0" w:color="DDDDDD"/>
            <w:bottom w:val="none" w:sz="0" w:space="0" w:color="auto"/>
            <w:right w:val="none" w:sz="0" w:space="0" w:color="auto"/>
          </w:divBdr>
        </w:div>
      </w:divsChild>
    </w:div>
    <w:div w:id="1816218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6733387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6" w:space="0" w:color="DDDDDD"/>
            <w:bottom w:val="none" w:sz="0" w:space="0" w:color="auto"/>
            <w:right w:val="none" w:sz="0" w:space="0" w:color="auto"/>
          </w:divBdr>
        </w:div>
      </w:divsChild>
    </w:div>
    <w:div w:id="1874421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980491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6" w:space="0" w:color="DDDDDD"/>
            <w:bottom w:val="none" w:sz="0" w:space="0" w:color="auto"/>
            <w:right w:val="none" w:sz="0" w:space="0" w:color="auto"/>
          </w:divBdr>
        </w:div>
      </w:divsChild>
    </w:div>
    <w:div w:id="1933858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4763244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6" w:space="0" w:color="DDDDDD"/>
            <w:bottom w:val="none" w:sz="0" w:space="0" w:color="auto"/>
            <w:right w:val="none" w:sz="0" w:space="0" w:color="auto"/>
          </w:divBdr>
        </w:div>
      </w:divsChild>
    </w:div>
    <w:div w:id="1952397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5993170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6" w:space="0" w:color="DDDDDD"/>
            <w:bottom w:val="none" w:sz="0" w:space="0" w:color="auto"/>
            <w:right w:val="none" w:sz="0" w:space="0" w:color="auto"/>
          </w:divBdr>
        </w:div>
      </w:divsChild>
    </w:div>
    <w:div w:id="203260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5608504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6" w:space="0" w:color="DDDDDD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bible.com/pt/reading-plans/14241-por-que-me-abandonaste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344</Words>
  <Characters>1861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Luis Omar Kettner</dc:creator>
  <cp:keywords/>
  <dc:description/>
  <cp:lastModifiedBy>Luis Omar Kettner</cp:lastModifiedBy>
  <cp:revision>4</cp:revision>
  <dcterms:created xsi:type="dcterms:W3CDTF">2019-03-26T10:42:00Z</dcterms:created>
  <dcterms:modified xsi:type="dcterms:W3CDTF">2019-03-26T10:49:00Z</dcterms:modified>
</cp:coreProperties>
</file>